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C5" w:rsidRPr="0033582A" w:rsidRDefault="009B5FC5" w:rsidP="009B5FC5">
      <w:pPr>
        <w:spacing w:before="240" w:after="240"/>
        <w:jc w:val="center"/>
        <w:rPr>
          <w:rFonts w:ascii="Times New Roman" w:hAnsi="Times New Roman" w:cs="Times New Roman"/>
          <w:color w:val="1D2129"/>
          <w:sz w:val="28"/>
          <w:szCs w:val="28"/>
          <w:lang w:eastAsia="ro-RO"/>
        </w:rPr>
      </w:pP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Mesajul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președintelui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FSLI, cu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ocazia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Zilei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Mondiale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Educației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– 5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octombrie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2018</w:t>
      </w:r>
    </w:p>
    <w:p w:rsidR="009B5FC5" w:rsidRDefault="009B5FC5" w:rsidP="009B5FC5">
      <w:pPr>
        <w:spacing w:before="240" w:after="240"/>
        <w:jc w:val="center"/>
        <w:rPr>
          <w:rFonts w:ascii="Times New Roman" w:hAnsi="Times New Roman" w:cs="Times New Roman"/>
          <w:color w:val="1D2129"/>
          <w:sz w:val="28"/>
          <w:szCs w:val="28"/>
          <w:lang w:eastAsia="ro-RO"/>
        </w:rPr>
      </w:pPr>
    </w:p>
    <w:p w:rsidR="009B5FC5" w:rsidRDefault="009B5FC5" w:rsidP="009B5FC5">
      <w:pPr>
        <w:spacing w:before="240" w:after="240"/>
        <w:jc w:val="center"/>
        <w:rPr>
          <w:rFonts w:ascii="Times New Roman" w:hAnsi="Times New Roman" w:cs="Times New Roman"/>
          <w:color w:val="1D2129"/>
          <w:sz w:val="28"/>
          <w:szCs w:val="28"/>
          <w:lang w:eastAsia="ro-RO"/>
        </w:rPr>
      </w:pPr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“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anul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Centenarului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am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rămas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cu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restanţe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faţa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Educaţiei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”</w:t>
      </w:r>
    </w:p>
    <w:p w:rsidR="009B5FC5" w:rsidRPr="0033582A" w:rsidRDefault="009B5FC5" w:rsidP="009B5FC5">
      <w:pPr>
        <w:spacing w:before="240" w:after="240"/>
        <w:jc w:val="both"/>
        <w:rPr>
          <w:rFonts w:ascii="Times New Roman" w:hAnsi="Times New Roman" w:cs="Times New Roman"/>
          <w:color w:val="1D2129"/>
          <w:sz w:val="28"/>
          <w:szCs w:val="28"/>
          <w:lang w:eastAsia="ro-RO"/>
        </w:rPr>
      </w:pPr>
    </w:p>
    <w:p w:rsidR="009B5FC5" w:rsidRPr="0033582A" w:rsidRDefault="009B5FC5" w:rsidP="009B5FC5">
      <w:pPr>
        <w:spacing w:before="240" w:after="240" w:line="276" w:lineRule="auto"/>
        <w:jc w:val="both"/>
        <w:rPr>
          <w:rFonts w:ascii="Times New Roman" w:hAnsi="Times New Roman" w:cs="Times New Roman"/>
          <w:color w:val="1D2129"/>
          <w:sz w:val="28"/>
          <w:szCs w:val="28"/>
          <w:lang w:eastAsia="ro-RO"/>
        </w:rPr>
      </w:pPr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Educaţia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înseamnă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evoluţie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.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Educaţia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însemnă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valori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.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Educaţia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înseamnă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speranţa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într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-un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viitor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care cu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greu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putem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descifra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vremuri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tulburi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.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Educaţia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înseamnă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proofErr w:type="gram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să</w:t>
      </w:r>
      <w:proofErr w:type="spellEnd"/>
      <w:proofErr w:type="gram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vrei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faci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dai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mai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departe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.</w:t>
      </w: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br/>
      </w: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anul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Centenarului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Marii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Uniri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gram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un</w:t>
      </w:r>
      <w:proofErr w:type="gram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an cu o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însemnătate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puternică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pentru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ceea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înseamnă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construcţia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statului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modern,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educaţia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trebuie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urce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podiumul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priorităţilor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care au stat la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baza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constituirii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României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.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Cei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care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transformat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idealul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într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-o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luptă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unei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întregi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naţiuni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fost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intelectualii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şi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elitele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societăţii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bookmarkStart w:id="0" w:name="_GoBack"/>
      <w:bookmarkEnd w:id="0"/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româneşti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.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Fără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1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decembrie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1918 nu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fi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fost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acelaşi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context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şi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mai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ales, nu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fi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oferit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acelaşi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rezultat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: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cel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al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uniunii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!</w:t>
      </w: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br/>
      </w:r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anul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2018,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statul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modern a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căpătat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alte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valenţe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iar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educaţia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nu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doar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nu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mai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reprezintă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o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prioritate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naţională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ci </w:t>
      </w:r>
      <w:proofErr w:type="spellStart"/>
      <w:proofErr w:type="gram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este</w:t>
      </w:r>
      <w:proofErr w:type="spellEnd"/>
      <w:proofErr w:type="gram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“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atacată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”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prin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seria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măsurilor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distructive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. O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simplă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radiografie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sistemului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învăţământ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ne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arată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“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şcoala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românească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” a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rămas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doar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gram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un</w:t>
      </w:r>
      <w:proofErr w:type="gram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simbol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.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Investiţii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scăzute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salarii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complet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nemotivante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pentru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cadrele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didactice,ceea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face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România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fie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singura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țară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din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Uniunea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Europeană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unde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există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cadre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didactice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fără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studii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specialitate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unităţi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învăţământ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din care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lipsesc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internetul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calculatoarele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sau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metodele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moderne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predare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elevi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direcţionaţi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greşit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programe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şcolare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învechite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şi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neadaptate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cerinţelor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piaţa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muncii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clase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suprapopulate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care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accentul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este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pus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cantitatea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şi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nu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calitatea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actului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educaţional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o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subfinanţare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cronică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menţinută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an de an.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Cea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mai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recentă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măsură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unui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ministru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al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Educaţiei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fost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reducerea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peste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4.600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posturi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din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unităţile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învăţământ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codiţiile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care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sistemul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are un deficit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foarte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mare de personal didactic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auxiliar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și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nedidactic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.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consecinţă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nu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putem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spune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decât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anul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Centenarului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am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rămas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cu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restanţe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faţa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Educaţiei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.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Avem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atât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multe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recuperat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încât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prin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lipsa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implicării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sau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prin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aplicarea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unor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politici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greşite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ne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vom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confrunta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curând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cu </w:t>
      </w:r>
      <w:proofErr w:type="gram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un</w:t>
      </w:r>
      <w:proofErr w:type="gram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sistem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bolnav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care nu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mai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poate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fi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ajutat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.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Cei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care au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pierdut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nu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sunt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doar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colegii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noştri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ci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mai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ales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elevii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.</w:t>
      </w: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br/>
      </w:r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lastRenderedPageBreak/>
        <w:tab/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După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100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ani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am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putea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proofErr w:type="gram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să</w:t>
      </w:r>
      <w:proofErr w:type="spellEnd"/>
      <w:proofErr w:type="gram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începem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învăţăm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lecţia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cea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responsabilităţii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sociale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care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interesul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binelui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comun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trebuie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primeze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. Dar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pentru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asta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avem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nevoie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unitate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şi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forţa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solidarităţii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.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Cel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mai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bun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parteneriat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care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poate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pune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picioare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gram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un</w:t>
      </w:r>
      <w:proofErr w:type="gram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sistem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aflat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mare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suferinţă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este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cel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între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cadrele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didactice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părinţi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şi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copii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. </w:t>
      </w:r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br/>
      </w:r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  <w:t xml:space="preserve">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Ziua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Internaţională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gram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</w:t>
      </w:r>
      <w:proofErr w:type="gram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Educaţiei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apelul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federaţiei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noastre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merge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chiar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către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aceşti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parteneri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reali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: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împreună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putem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aduce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schimbarea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bine.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Altfel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vom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intra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rotativa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păguboasă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guvernărilor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care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au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avut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doar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scopul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a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profita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oamenii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care le-au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oferit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încrederea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.</w:t>
      </w: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br/>
      </w:r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anul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2018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trebuie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ne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reamintim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înseamnă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fapt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educaţia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: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şansa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unei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societăţi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a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evolua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calea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către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prosperitate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şi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dezvoltare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economică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ieşirea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din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sărăcie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accesul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la un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nivel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crescut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informaţii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şi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mai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presus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de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orice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construirea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unui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mecanism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prin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care nu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mai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poţi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fi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devalorizat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pentru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că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un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om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educat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este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un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om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puternic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iar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o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ţară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care se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uită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spre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educaţie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şi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investeşte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în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ea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, e o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ţară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 care are un </w:t>
      </w:r>
      <w:proofErr w:type="spellStart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viitor</w:t>
      </w:r>
      <w:proofErr w:type="spellEnd"/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 xml:space="preserve">. </w:t>
      </w:r>
    </w:p>
    <w:p w:rsidR="009B5FC5" w:rsidRDefault="009B5FC5" w:rsidP="009B5FC5">
      <w:pPr>
        <w:spacing w:before="240" w:after="240" w:line="276" w:lineRule="auto"/>
        <w:jc w:val="both"/>
        <w:rPr>
          <w:rFonts w:ascii="Times New Roman" w:hAnsi="Times New Roman" w:cs="Times New Roman"/>
          <w:color w:val="1D2129"/>
          <w:sz w:val="28"/>
          <w:szCs w:val="28"/>
          <w:lang w:eastAsia="ro-RO"/>
        </w:rPr>
      </w:pPr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</w:p>
    <w:p w:rsidR="009B5FC5" w:rsidRDefault="009B5FC5" w:rsidP="009B5FC5">
      <w:pPr>
        <w:spacing w:before="240" w:after="240" w:line="276" w:lineRule="auto"/>
        <w:jc w:val="both"/>
        <w:rPr>
          <w:rFonts w:ascii="Times New Roman" w:hAnsi="Times New Roman" w:cs="Times New Roman"/>
          <w:color w:val="1D2129"/>
          <w:sz w:val="28"/>
          <w:szCs w:val="28"/>
          <w:lang w:eastAsia="ro-RO"/>
        </w:rPr>
      </w:pPr>
    </w:p>
    <w:p w:rsidR="009B5FC5" w:rsidRPr="0033582A" w:rsidRDefault="009B5FC5" w:rsidP="009B5FC5">
      <w:pPr>
        <w:spacing w:before="240" w:after="240" w:line="276" w:lineRule="auto"/>
        <w:jc w:val="both"/>
        <w:rPr>
          <w:rFonts w:ascii="Times New Roman" w:hAnsi="Times New Roman" w:cs="Times New Roman"/>
          <w:color w:val="1D2129"/>
          <w:sz w:val="28"/>
          <w:szCs w:val="28"/>
          <w:lang w:eastAsia="ro-RO"/>
        </w:rPr>
      </w:pP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color w:val="1D2129"/>
          <w:sz w:val="28"/>
          <w:szCs w:val="28"/>
          <w:lang w:eastAsia="ro-RO"/>
        </w:rPr>
        <w:tab/>
      </w:r>
      <w:r w:rsidRPr="0033582A">
        <w:rPr>
          <w:rFonts w:ascii="Times New Roman" w:hAnsi="Times New Roman" w:cs="Times New Roman"/>
          <w:color w:val="1D2129"/>
          <w:sz w:val="28"/>
          <w:szCs w:val="28"/>
          <w:lang w:eastAsia="ro-RO"/>
        </w:rPr>
        <w:t>SIMION HANCESCU</w:t>
      </w:r>
    </w:p>
    <w:p w:rsidR="004B27F8" w:rsidRPr="00821A1F" w:rsidRDefault="004B27F8" w:rsidP="00821A1F"/>
    <w:sectPr w:rsidR="004B27F8" w:rsidRPr="00821A1F" w:rsidSect="009B5FC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708" w:bottom="864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D0B" w:rsidRDefault="00F23D0B" w:rsidP="007A2C35">
      <w:r>
        <w:separator/>
      </w:r>
    </w:p>
  </w:endnote>
  <w:endnote w:type="continuationSeparator" w:id="0">
    <w:p w:rsidR="00F23D0B" w:rsidRDefault="00F23D0B" w:rsidP="007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48" w:rsidRDefault="00231792">
    <w:pPr>
      <w:pStyle w:val="Footer"/>
      <w:jc w:val="right"/>
    </w:pPr>
    <w:r>
      <w:rPr>
        <w:noProof/>
        <w:color w:val="C00000"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-140970</wp:posOffset>
              </wp:positionH>
              <wp:positionV relativeFrom="paragraph">
                <wp:posOffset>-65405</wp:posOffset>
              </wp:positionV>
              <wp:extent cx="6248400" cy="0"/>
              <wp:effectExtent l="11430" t="10795" r="7620" b="8255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41F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1.1pt;margin-top:-5.1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    </w:pict>
        </mc:Fallback>
      </mc:AlternateContent>
    </w:r>
    <w:r w:rsidR="00C52A48">
      <w:t xml:space="preserve">FSLI | </w:t>
    </w:r>
    <w:r w:rsidR="004676DF">
      <w:fldChar w:fldCharType="begin"/>
    </w:r>
    <w:r w:rsidR="004676DF">
      <w:instrText xml:space="preserve"> PAGE   \* MERGEFORMAT </w:instrText>
    </w:r>
    <w:r w:rsidR="004676DF">
      <w:fldChar w:fldCharType="separate"/>
    </w:r>
    <w:r w:rsidR="009B5FC5">
      <w:rPr>
        <w:noProof/>
      </w:rPr>
      <w:t>2</w:t>
    </w:r>
    <w:r w:rsidR="004676DF">
      <w:rPr>
        <w:noProof/>
      </w:rPr>
      <w:fldChar w:fldCharType="end"/>
    </w:r>
    <w:r w:rsidR="00C52A48">
      <w:t xml:space="preserve"> </w:t>
    </w:r>
  </w:p>
  <w:p w:rsidR="008222B5" w:rsidRPr="008222B5" w:rsidRDefault="008222B5" w:rsidP="004F3082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84" w:rsidRPr="00586C69" w:rsidRDefault="00231792" w:rsidP="00770484">
    <w:pPr>
      <w:pStyle w:val="Footer"/>
      <w:tabs>
        <w:tab w:val="clear" w:pos="4680"/>
        <w:tab w:val="center" w:pos="0"/>
      </w:tabs>
      <w:jc w:val="right"/>
      <w:rPr>
        <w:sz w:val="10"/>
      </w:rPr>
    </w:pPr>
    <w:r>
      <w:rPr>
        <w:noProof/>
        <w:sz w:val="10"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-69215</wp:posOffset>
              </wp:positionH>
              <wp:positionV relativeFrom="paragraph">
                <wp:posOffset>3810</wp:posOffset>
              </wp:positionV>
              <wp:extent cx="6248400" cy="0"/>
              <wp:effectExtent l="6985" t="13335" r="12065" b="571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E1D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.45pt;margin-top:.3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    </w:pict>
        </mc:Fallback>
      </mc:AlternateContent>
    </w:r>
  </w:p>
  <w:tbl>
    <w:tblPr>
      <w:tblW w:w="9861" w:type="dxa"/>
      <w:tblLook w:val="04A0" w:firstRow="1" w:lastRow="0" w:firstColumn="1" w:lastColumn="0" w:noHBand="0" w:noVBand="1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>
                <wp:extent cx="466725" cy="419100"/>
                <wp:effectExtent l="19050" t="0" r="9525" b="0"/>
                <wp:docPr id="26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>
                <wp:extent cx="428625" cy="419100"/>
                <wp:effectExtent l="19050" t="0" r="9525" b="0"/>
                <wp:docPr id="2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 xml:space="preserve"> </w:t>
          </w: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Educaţiei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 xml:space="preserve"> </w:t>
          </w: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>
                <wp:extent cx="409575" cy="419100"/>
                <wp:effectExtent l="19050" t="0" r="9525" b="0"/>
                <wp:docPr id="28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:rsidR="00770484" w:rsidRPr="004F3082" w:rsidRDefault="00770484" w:rsidP="00BD1252">
          <w:pPr>
            <w:pStyle w:val="Footer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:rsidR="00770484" w:rsidRDefault="00770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D0B" w:rsidRDefault="00F23D0B" w:rsidP="007A2C35">
      <w:r>
        <w:separator/>
      </w:r>
    </w:p>
  </w:footnote>
  <w:footnote w:type="continuationSeparator" w:id="0">
    <w:p w:rsidR="00F23D0B" w:rsidRDefault="00F23D0B" w:rsidP="007A2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C35" w:rsidRPr="00647F3B" w:rsidRDefault="00231792" w:rsidP="00F9523A">
    <w:pPr>
      <w:pStyle w:val="Title"/>
      <w:ind w:left="108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-114300</wp:posOffset>
              </wp:positionV>
              <wp:extent cx="793115" cy="681990"/>
              <wp:effectExtent l="1905" t="0" r="4445" b="4445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F3B" w:rsidRDefault="00836BCF" w:rsidP="00647F3B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>
                                <wp:extent cx="590550" cy="590550"/>
                                <wp:effectExtent l="19050" t="0" r="0" b="0"/>
                                <wp:docPr id="29" name="Picture 29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.15pt;margin-top:-9pt;width:62.45pt;height:53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    <v:textbox style="mso-fit-shape-to-text:t">
                <w:txbxContent>
                  <w:p w:rsidR="00647F3B" w:rsidRDefault="00836BCF" w:rsidP="00647F3B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>
                          <wp:extent cx="590550" cy="590550"/>
                          <wp:effectExtent l="19050" t="0" r="0" b="0"/>
                          <wp:docPr id="29" name="Picture 29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  <w:sz w:val="24"/>
        <w:szCs w:val="24"/>
      </w:rPr>
    </w:pPr>
    <w:r w:rsidRPr="00A939AB">
      <w:rPr>
        <w:rFonts w:ascii="Calibri" w:hAnsi="Calibri" w:cs="Calibri"/>
        <w:b/>
        <w:sz w:val="24"/>
        <w:szCs w:val="24"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231792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61595</wp:posOffset>
              </wp:positionV>
              <wp:extent cx="6248400" cy="0"/>
              <wp:effectExtent l="11430" t="13970" r="7620" b="508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DA4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6pt;margin-top:4.85pt;width:49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84" w:rsidRPr="00647F3B" w:rsidRDefault="00231792" w:rsidP="00770484">
    <w:pPr>
      <w:pStyle w:val="Title"/>
      <w:ind w:left="216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49530</wp:posOffset>
              </wp:positionH>
              <wp:positionV relativeFrom="paragraph">
                <wp:posOffset>-57150</wp:posOffset>
              </wp:positionV>
              <wp:extent cx="1581150" cy="1501140"/>
              <wp:effectExtent l="1905" t="0" r="0" b="381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50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304" w:rsidRDefault="00836BCF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>
                                <wp:extent cx="1381125" cy="1381125"/>
                                <wp:effectExtent l="0" t="0" r="9525" b="0"/>
                                <wp:docPr id="30" name="Picture 30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381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.9pt;margin-top:-4.5pt;width:124.5pt;height:1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    <v:textbox>
                <w:txbxContent>
                  <w:p w:rsidR="00371304" w:rsidRDefault="00836BCF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>
                          <wp:extent cx="1381125" cy="1381125"/>
                          <wp:effectExtent l="0" t="0" r="9525" b="0"/>
                          <wp:docPr id="30" name="Picture 30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138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fr-FR"/>
      </w:rPr>
    </w:pPr>
    <w:r w:rsidRPr="00647F3B">
      <w:rPr>
        <w:rFonts w:ascii="Calibri" w:hAnsi="Calibri" w:cs="Calibri"/>
        <w:sz w:val="24"/>
        <w:szCs w:val="24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</w:rPr>
    </w:pPr>
    <w:r w:rsidRPr="00647F3B">
      <w:rPr>
        <w:rFonts w:ascii="Calibri" w:hAnsi="Calibri" w:cs="Calibri"/>
        <w:sz w:val="24"/>
        <w:szCs w:val="24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</w:rPr>
    </w:pPr>
    <w:r w:rsidRPr="00647F3B">
      <w:rPr>
        <w:rFonts w:ascii="Calibri" w:hAnsi="Calibri" w:cs="Calibri"/>
        <w:b/>
        <w:sz w:val="24"/>
        <w:szCs w:val="24"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Tel. (+4)021.315.16.95, 021.315.78.70, Fax. (+4)021.312.58.37</w:t>
    </w:r>
  </w:p>
  <w:p w:rsidR="00770484" w:rsidRPr="00A939A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  <w:lang w:val="it-IT"/>
      </w:rPr>
    </w:pPr>
    <w:r w:rsidRPr="00647F3B">
      <w:rPr>
        <w:rFonts w:ascii="Calibri" w:hAnsi="Calibri" w:cs="Calibri"/>
        <w:b/>
        <w:sz w:val="24"/>
        <w:szCs w:val="24"/>
        <w:lang w:val="it-IT"/>
      </w:rPr>
      <w:t xml:space="preserve">www.fsli.ro               </w:t>
    </w:r>
    <w:hyperlink r:id="rId2" w:history="1">
      <w:r w:rsidRPr="00647F3B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>fsli@fsli.ro</w:t>
      </w:r>
    </w:hyperlink>
  </w:p>
  <w:p w:rsidR="00770484" w:rsidRDefault="00231792" w:rsidP="00770484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61595</wp:posOffset>
              </wp:positionV>
              <wp:extent cx="6248400" cy="0"/>
              <wp:effectExtent l="11430" t="13970" r="7620" b="508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FD7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pt;margin-top:4.85pt;width:49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A24"/>
    <w:multiLevelType w:val="hybridMultilevel"/>
    <w:tmpl w:val="02D4C69E"/>
    <w:lvl w:ilvl="0" w:tplc="F94C9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96A38"/>
    <w:multiLevelType w:val="hybridMultilevel"/>
    <w:tmpl w:val="F724AEDA"/>
    <w:lvl w:ilvl="0" w:tplc="1AAC86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1B7611"/>
    <w:multiLevelType w:val="hybridMultilevel"/>
    <w:tmpl w:val="2C04DF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92"/>
    <w:rsid w:val="00000890"/>
    <w:rsid w:val="000275B0"/>
    <w:rsid w:val="000536D1"/>
    <w:rsid w:val="000562EE"/>
    <w:rsid w:val="0007026C"/>
    <w:rsid w:val="000D2086"/>
    <w:rsid w:val="00101EF0"/>
    <w:rsid w:val="00102B4A"/>
    <w:rsid w:val="00132FDC"/>
    <w:rsid w:val="001669C9"/>
    <w:rsid w:val="0016732A"/>
    <w:rsid w:val="001D4D5B"/>
    <w:rsid w:val="001F4A5F"/>
    <w:rsid w:val="00231792"/>
    <w:rsid w:val="002356B7"/>
    <w:rsid w:val="00274BA7"/>
    <w:rsid w:val="00275C8E"/>
    <w:rsid w:val="002910D9"/>
    <w:rsid w:val="002B31EE"/>
    <w:rsid w:val="002C6624"/>
    <w:rsid w:val="00307EAF"/>
    <w:rsid w:val="00371304"/>
    <w:rsid w:val="00385AC4"/>
    <w:rsid w:val="003D3EDF"/>
    <w:rsid w:val="003D5E3C"/>
    <w:rsid w:val="0040277A"/>
    <w:rsid w:val="00421808"/>
    <w:rsid w:val="004676DF"/>
    <w:rsid w:val="004832B8"/>
    <w:rsid w:val="004A49A2"/>
    <w:rsid w:val="004A6E45"/>
    <w:rsid w:val="004B27F8"/>
    <w:rsid w:val="004B448A"/>
    <w:rsid w:val="004F3082"/>
    <w:rsid w:val="00522983"/>
    <w:rsid w:val="00524833"/>
    <w:rsid w:val="0054605F"/>
    <w:rsid w:val="0054792A"/>
    <w:rsid w:val="00563A53"/>
    <w:rsid w:val="005647E7"/>
    <w:rsid w:val="00586C69"/>
    <w:rsid w:val="005A67D0"/>
    <w:rsid w:val="005B69A4"/>
    <w:rsid w:val="00612DE3"/>
    <w:rsid w:val="006150A6"/>
    <w:rsid w:val="00641690"/>
    <w:rsid w:val="00647F3B"/>
    <w:rsid w:val="006525D6"/>
    <w:rsid w:val="006C0CEE"/>
    <w:rsid w:val="006D1C46"/>
    <w:rsid w:val="007110BF"/>
    <w:rsid w:val="00737C84"/>
    <w:rsid w:val="00742504"/>
    <w:rsid w:val="00770484"/>
    <w:rsid w:val="00770D15"/>
    <w:rsid w:val="007A2C35"/>
    <w:rsid w:val="007B2760"/>
    <w:rsid w:val="007F0CC8"/>
    <w:rsid w:val="008111B1"/>
    <w:rsid w:val="00813C61"/>
    <w:rsid w:val="00817A3F"/>
    <w:rsid w:val="00821A1F"/>
    <w:rsid w:val="008222B5"/>
    <w:rsid w:val="00832A56"/>
    <w:rsid w:val="00836BCF"/>
    <w:rsid w:val="0085242F"/>
    <w:rsid w:val="008571DA"/>
    <w:rsid w:val="0086454F"/>
    <w:rsid w:val="00872D53"/>
    <w:rsid w:val="009065DF"/>
    <w:rsid w:val="00912FE5"/>
    <w:rsid w:val="00914089"/>
    <w:rsid w:val="00925FB4"/>
    <w:rsid w:val="009365FA"/>
    <w:rsid w:val="009B5FC5"/>
    <w:rsid w:val="009F3B61"/>
    <w:rsid w:val="00A23A6C"/>
    <w:rsid w:val="00A30ED5"/>
    <w:rsid w:val="00A939AB"/>
    <w:rsid w:val="00AB2AF7"/>
    <w:rsid w:val="00AD14C0"/>
    <w:rsid w:val="00AD4A77"/>
    <w:rsid w:val="00AD6CA2"/>
    <w:rsid w:val="00B2605E"/>
    <w:rsid w:val="00B74148"/>
    <w:rsid w:val="00BD1252"/>
    <w:rsid w:val="00C01554"/>
    <w:rsid w:val="00C34F00"/>
    <w:rsid w:val="00C52A48"/>
    <w:rsid w:val="00C76076"/>
    <w:rsid w:val="00C76E22"/>
    <w:rsid w:val="00CB168A"/>
    <w:rsid w:val="00CD2C95"/>
    <w:rsid w:val="00D73ECE"/>
    <w:rsid w:val="00D83E62"/>
    <w:rsid w:val="00D84EBA"/>
    <w:rsid w:val="00E67ABB"/>
    <w:rsid w:val="00E73474"/>
    <w:rsid w:val="00E83F41"/>
    <w:rsid w:val="00E87A6A"/>
    <w:rsid w:val="00ED5156"/>
    <w:rsid w:val="00EE0C88"/>
    <w:rsid w:val="00EE14F3"/>
    <w:rsid w:val="00F230D9"/>
    <w:rsid w:val="00F23D0B"/>
    <w:rsid w:val="00F24B71"/>
    <w:rsid w:val="00F64CBE"/>
    <w:rsid w:val="00F9523A"/>
    <w:rsid w:val="00FC71A1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812B4A-DB57-4E78-A6A0-51E26B60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 w:cs="Times New Roman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 w:cs="Times New Roman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  <w:style w:type="paragraph" w:styleId="BodyText">
    <w:name w:val="Body Text"/>
    <w:basedOn w:val="Normal"/>
    <w:link w:val="BodyTextChar"/>
    <w:rsid w:val="00231792"/>
    <w:pPr>
      <w:widowControl/>
      <w:autoSpaceDE/>
      <w:autoSpaceDN/>
      <w:adjustRightInd/>
      <w:spacing w:line="360" w:lineRule="auto"/>
      <w:jc w:val="both"/>
    </w:pPr>
    <w:rPr>
      <w:rFonts w:ascii="Times New Roman-Rom" w:hAnsi="Times New Roman-Rom" w:cs="Times New Roman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31792"/>
    <w:rPr>
      <w:rFonts w:ascii="Times New Roman-Rom" w:eastAsia="Times New Roman" w:hAnsi="Times New Roman-Rom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sli@upcmail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e%20Lili%202015\ANTET%20FSLI%202015_ALB%20NEGRU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E2C7-F0C6-4B79-9022-13D5838B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 (1)</Template>
  <TotalTime>1</TotalTime>
  <Pages>2</Pages>
  <Words>487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FSLI</dc:creator>
  <cp:lastModifiedBy>User2pc</cp:lastModifiedBy>
  <cp:revision>2</cp:revision>
  <cp:lastPrinted>2015-05-26T06:55:00Z</cp:lastPrinted>
  <dcterms:created xsi:type="dcterms:W3CDTF">2018-10-05T06:39:00Z</dcterms:created>
  <dcterms:modified xsi:type="dcterms:W3CDTF">2018-10-05T06:39:00Z</dcterms:modified>
</cp:coreProperties>
</file>